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9832" w14:textId="77777777" w:rsidR="008149BB" w:rsidRDefault="008149BB" w:rsidP="008149BB">
      <w:pPr>
        <w:pStyle w:val="Header"/>
        <w:jc w:val="center"/>
      </w:pPr>
      <w:r>
        <w:t xml:space="preserve">   </w:t>
      </w:r>
      <w:bookmarkStart w:id="0" w:name="_Hlk186539036"/>
      <w:bookmarkStart w:id="1" w:name="_MON_1240385838"/>
      <w:bookmarkStart w:id="2" w:name="_MON_1292832521"/>
      <w:bookmarkStart w:id="3" w:name="_MON_1307253963"/>
      <w:bookmarkStart w:id="4" w:name="_MON_1307253987"/>
      <w:bookmarkStart w:id="5" w:name="_MON_1312098092"/>
      <w:bookmarkStart w:id="6" w:name="_MON_1312098119"/>
      <w:bookmarkStart w:id="7" w:name="_MON_1312098137"/>
      <w:bookmarkStart w:id="8" w:name="_MON_1316267229"/>
      <w:bookmarkStart w:id="9" w:name="_MON_1364569830"/>
      <w:bookmarkEnd w:id="1"/>
      <w:bookmarkEnd w:id="2"/>
      <w:bookmarkEnd w:id="3"/>
      <w:bookmarkEnd w:id="4"/>
      <w:bookmarkEnd w:id="5"/>
      <w:bookmarkEnd w:id="6"/>
      <w:bookmarkEnd w:id="7"/>
      <w:bookmarkEnd w:id="8"/>
      <w:bookmarkEnd w:id="9"/>
      <w:r>
        <w:object w:dxaOrig="8622" w:dyaOrig="1947" w14:anchorId="3BC18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64.5pt" o:ole="" fillcolor="window">
            <v:imagedata r:id="rId4" o:title=""/>
          </v:shape>
          <o:OLEObject Type="Embed" ProgID="Word.Picture.8" ShapeID="_x0000_i1025" DrawAspect="Content" ObjectID="_1817025107" r:id="rId5"/>
        </w:object>
      </w:r>
    </w:p>
    <w:p w14:paraId="181478DA" w14:textId="77777777" w:rsidR="008149BB" w:rsidRPr="00275F27" w:rsidRDefault="008149BB" w:rsidP="008149BB">
      <w:pPr>
        <w:jc w:val="center"/>
        <w:rPr>
          <w:rFonts w:ascii="Arial" w:hAnsi="Arial" w:cs="Arial"/>
          <w:sz w:val="22"/>
        </w:rPr>
      </w:pPr>
      <w:r w:rsidRPr="00275F27">
        <w:rPr>
          <w:rFonts w:ascii="Arial" w:hAnsi="Arial" w:cs="Arial"/>
          <w:b/>
          <w:sz w:val="32"/>
          <w:u w:val="single"/>
        </w:rPr>
        <w:t xml:space="preserve">Notice of a </w:t>
      </w:r>
      <w:r>
        <w:rPr>
          <w:rFonts w:ascii="Arial" w:hAnsi="Arial" w:cs="Arial"/>
          <w:b/>
          <w:sz w:val="32"/>
          <w:u w:val="single"/>
        </w:rPr>
        <w:t>Civil Service Commission</w:t>
      </w:r>
      <w:r w:rsidRPr="00275F27">
        <w:rPr>
          <w:rFonts w:ascii="Arial" w:hAnsi="Arial" w:cs="Arial"/>
          <w:b/>
          <w:sz w:val="32"/>
          <w:u w:val="single"/>
        </w:rPr>
        <w:t xml:space="preserve"> Meeting</w:t>
      </w:r>
    </w:p>
    <w:p w14:paraId="646D0FFF" w14:textId="77777777" w:rsidR="008149BB" w:rsidRPr="00E6653F" w:rsidRDefault="008149BB" w:rsidP="008149BB">
      <w:pPr>
        <w:rPr>
          <w:rFonts w:ascii="Arial" w:hAnsi="Arial" w:cs="Arial"/>
          <w:b/>
          <w:sz w:val="22"/>
        </w:rPr>
      </w:pPr>
      <w:r w:rsidRPr="00E6653F">
        <w:rPr>
          <w:rFonts w:ascii="Arial" w:hAnsi="Arial" w:cs="Arial"/>
          <w:sz w:val="22"/>
        </w:rPr>
        <w:t xml:space="preserve">A </w:t>
      </w:r>
      <w:r w:rsidRPr="00E6653F">
        <w:rPr>
          <w:rFonts w:ascii="Arial" w:hAnsi="Arial" w:cs="Arial"/>
          <w:b/>
          <w:sz w:val="22"/>
          <w:u w:val="single"/>
        </w:rPr>
        <w:t>Regular</w:t>
      </w:r>
      <w:r w:rsidRPr="00E6653F">
        <w:rPr>
          <w:rFonts w:ascii="Arial" w:hAnsi="Arial" w:cs="Arial"/>
          <w:sz w:val="22"/>
        </w:rPr>
        <w:t xml:space="preserve"> meeting of the Charleston Rural Fire Protection District </w:t>
      </w:r>
      <w:r>
        <w:rPr>
          <w:rFonts w:ascii="Arial" w:hAnsi="Arial" w:cs="Arial"/>
          <w:sz w:val="22"/>
        </w:rPr>
        <w:t>Civil Service Commission</w:t>
      </w:r>
      <w:r w:rsidRPr="006819AB">
        <w:rPr>
          <w:rFonts w:ascii="Arial" w:hAnsi="Arial" w:cs="Arial"/>
          <w:sz w:val="24"/>
        </w:rPr>
        <w:t xml:space="preserve"> </w:t>
      </w:r>
      <w:r w:rsidRPr="00E6653F">
        <w:rPr>
          <w:rFonts w:ascii="Arial" w:hAnsi="Arial" w:cs="Arial"/>
          <w:sz w:val="22"/>
        </w:rPr>
        <w:t xml:space="preserve">will be held on </w:t>
      </w:r>
      <w:r>
        <w:rPr>
          <w:rFonts w:ascii="Arial" w:hAnsi="Arial" w:cs="Arial"/>
          <w:b/>
          <w:sz w:val="22"/>
        </w:rPr>
        <w:t>July 17, 2025</w:t>
      </w:r>
      <w:r w:rsidRPr="00E6653F">
        <w:rPr>
          <w:rFonts w:ascii="Arial" w:hAnsi="Arial" w:cs="Arial"/>
          <w:b/>
          <w:sz w:val="22"/>
        </w:rPr>
        <w:t xml:space="preserve"> </w:t>
      </w:r>
      <w:r w:rsidRPr="00E6653F">
        <w:rPr>
          <w:rFonts w:ascii="Arial" w:hAnsi="Arial" w:cs="Arial"/>
          <w:sz w:val="22"/>
        </w:rPr>
        <w:t xml:space="preserve">at the Barview Fire Station, 92342 Cape Arago Highway, at </w:t>
      </w:r>
      <w:r>
        <w:rPr>
          <w:rFonts w:ascii="Arial" w:hAnsi="Arial" w:cs="Arial"/>
          <w:b/>
          <w:bCs/>
          <w:sz w:val="22"/>
        </w:rPr>
        <w:t>3</w:t>
      </w:r>
      <w:r w:rsidRPr="00E6653F">
        <w:rPr>
          <w:rFonts w:ascii="Arial" w:hAnsi="Arial" w:cs="Arial"/>
          <w:b/>
          <w:sz w:val="22"/>
        </w:rPr>
        <w:t>:</w:t>
      </w:r>
      <w:r>
        <w:rPr>
          <w:rFonts w:ascii="Arial" w:hAnsi="Arial" w:cs="Arial"/>
          <w:b/>
          <w:sz w:val="22"/>
        </w:rPr>
        <w:t>30 PM</w:t>
      </w:r>
      <w:r w:rsidRPr="00E6653F">
        <w:rPr>
          <w:rFonts w:ascii="Arial" w:hAnsi="Arial" w:cs="Arial"/>
          <w:b/>
          <w:sz w:val="22"/>
        </w:rPr>
        <w:t>.</w:t>
      </w:r>
    </w:p>
    <w:p w14:paraId="470B8A72" w14:textId="77777777" w:rsidR="008149BB" w:rsidRPr="00E6653F" w:rsidRDefault="008149BB" w:rsidP="008149BB">
      <w:pPr>
        <w:rPr>
          <w:rFonts w:ascii="Arial" w:hAnsi="Arial" w:cs="Arial"/>
          <w:sz w:val="22"/>
        </w:rPr>
      </w:pPr>
      <w:r w:rsidRPr="00E6653F">
        <w:rPr>
          <w:rFonts w:ascii="Arial" w:hAnsi="Arial" w:cs="Arial"/>
          <w:sz w:val="22"/>
        </w:rPr>
        <w:t>THIS IS A PUBLIC MEETING AND THE PUBLIC IS INVITED.</w:t>
      </w:r>
    </w:p>
    <w:p w14:paraId="20CB04F8" w14:textId="77777777" w:rsidR="008149BB" w:rsidRPr="00E6653F" w:rsidRDefault="008149BB" w:rsidP="008149BB">
      <w:pPr>
        <w:rPr>
          <w:rFonts w:ascii="Arial" w:hAnsi="Arial" w:cs="Arial"/>
          <w:sz w:val="22"/>
        </w:rPr>
      </w:pPr>
      <w:r w:rsidRPr="00E6653F">
        <w:rPr>
          <w:rFonts w:ascii="Arial" w:hAnsi="Arial" w:cs="Arial"/>
          <w:sz w:val="22"/>
        </w:rPr>
        <w:t xml:space="preserve">Regular </w:t>
      </w:r>
      <w:r>
        <w:rPr>
          <w:rFonts w:ascii="Arial" w:hAnsi="Arial" w:cs="Arial"/>
          <w:sz w:val="22"/>
        </w:rPr>
        <w:t xml:space="preserve">Commission </w:t>
      </w:r>
      <w:r w:rsidRPr="00E6653F">
        <w:rPr>
          <w:rFonts w:ascii="Arial" w:hAnsi="Arial" w:cs="Arial"/>
          <w:sz w:val="22"/>
        </w:rPr>
        <w:t xml:space="preserve">meeting is called to order in accordance with ORS192.610 to 192.690.  </w:t>
      </w:r>
    </w:p>
    <w:p w14:paraId="278A517F" w14:textId="77777777" w:rsidR="008149BB" w:rsidRPr="00E6653F" w:rsidRDefault="008149BB" w:rsidP="008149BB">
      <w:pPr>
        <w:rPr>
          <w:rFonts w:ascii="Arial" w:hAnsi="Arial" w:cs="Arial"/>
          <w:sz w:val="22"/>
        </w:rPr>
      </w:pPr>
      <w:r w:rsidRPr="00E6653F">
        <w:rPr>
          <w:rFonts w:ascii="Arial" w:hAnsi="Arial" w:cs="Arial"/>
          <w:sz w:val="22"/>
        </w:rPr>
        <w:t>This meeting may be recorded.</w:t>
      </w:r>
    </w:p>
    <w:p w14:paraId="00653FD8" w14:textId="77777777" w:rsidR="008149BB" w:rsidRDefault="008149BB" w:rsidP="008149BB">
      <w:pPr>
        <w:rPr>
          <w:rFonts w:ascii="Arial" w:hAnsi="Arial" w:cs="Arial"/>
          <w:b/>
          <w:u w:val="single"/>
        </w:rPr>
      </w:pPr>
    </w:p>
    <w:p w14:paraId="474EF89E" w14:textId="77777777" w:rsidR="008149BB" w:rsidRDefault="008149BB" w:rsidP="008149BB">
      <w:pPr>
        <w:rPr>
          <w:rFonts w:ascii="Arial" w:hAnsi="Arial" w:cs="Arial"/>
        </w:rPr>
      </w:pPr>
      <w:r w:rsidRPr="00D11FBE">
        <w:rPr>
          <w:rFonts w:ascii="Arial" w:hAnsi="Arial" w:cs="Arial"/>
        </w:rPr>
        <w:t>The District meetings are once again for in person attendance.  However, a zoom option will remain available for those who choose to attend online instead. T</w:t>
      </w:r>
      <w:r>
        <w:rPr>
          <w:rFonts w:ascii="Arial" w:hAnsi="Arial" w:cs="Arial"/>
        </w:rPr>
        <w:t>he public will be able to listen to the proceedings or to attend through video conferencing. The public may secure access to the Civil Service Committee meeting by sending an email to the address below by </w:t>
      </w:r>
      <w:r w:rsidRPr="00D11FBE">
        <w:rPr>
          <w:rFonts w:ascii="Arial" w:hAnsi="Arial" w:cs="Arial"/>
        </w:rPr>
        <w:t>10 AM</w:t>
      </w:r>
      <w:r>
        <w:rPr>
          <w:rFonts w:ascii="Arial" w:hAnsi="Arial" w:cs="Arial"/>
          <w:b/>
          <w:bCs/>
          <w:u w:val="single"/>
        </w:rPr>
        <w:t xml:space="preserve"> July 17, 2025</w:t>
      </w:r>
      <w:r>
        <w:rPr>
          <w:rFonts w:ascii="Arial" w:hAnsi="Arial" w:cs="Arial"/>
        </w:rPr>
        <w:t xml:space="preserve">.  Email </w:t>
      </w:r>
      <w:hyperlink r:id="rId6" w:history="1">
        <w:r w:rsidRPr="002D04DE">
          <w:rPr>
            <w:rStyle w:val="Hyperlink"/>
            <w:rFonts w:ascii="Arial" w:hAnsi="Arial" w:cs="Arial"/>
          </w:rPr>
          <w:t>charchief8201@gmail.com</w:t>
        </w:r>
      </w:hyperlink>
      <w:r>
        <w:rPr>
          <w:rFonts w:ascii="Arial" w:hAnsi="Arial" w:cs="Arial"/>
        </w:rPr>
        <w:t>, a link for the meeting will be emailed back to you.</w:t>
      </w:r>
    </w:p>
    <w:p w14:paraId="3BA49340" w14:textId="77777777" w:rsidR="008149BB" w:rsidRDefault="008149BB" w:rsidP="008149BB"/>
    <w:p w14:paraId="33B1DBE9" w14:textId="77777777" w:rsidR="008149BB" w:rsidRPr="00E6653F" w:rsidRDefault="008149BB" w:rsidP="008149BB">
      <w:pPr>
        <w:jc w:val="center"/>
        <w:rPr>
          <w:rFonts w:ascii="Arial" w:hAnsi="Arial" w:cs="Arial"/>
          <w:b/>
          <w:sz w:val="22"/>
        </w:rPr>
      </w:pPr>
      <w:r w:rsidRPr="00E6653F">
        <w:rPr>
          <w:rFonts w:ascii="Arial" w:hAnsi="Arial" w:cs="Arial"/>
          <w:b/>
          <w:sz w:val="22"/>
        </w:rPr>
        <w:t>REGULAR MEETING</w:t>
      </w:r>
    </w:p>
    <w:p w14:paraId="494E556E" w14:textId="77777777" w:rsidR="008149BB" w:rsidRPr="00760464" w:rsidRDefault="008149BB" w:rsidP="008149BB">
      <w:pPr>
        <w:pStyle w:val="Heading1"/>
        <w:rPr>
          <w:rFonts w:ascii="Arial" w:hAnsi="Arial" w:cs="Arial"/>
          <w:sz w:val="24"/>
        </w:rPr>
      </w:pPr>
      <w:r w:rsidRPr="00760464">
        <w:rPr>
          <w:rFonts w:ascii="Arial" w:hAnsi="Arial" w:cs="Arial"/>
          <w:sz w:val="24"/>
        </w:rPr>
        <w:t xml:space="preserve">Call meeting to order, and Rollcall </w:t>
      </w:r>
    </w:p>
    <w:p w14:paraId="5D304A5B" w14:textId="77777777" w:rsidR="008149BB" w:rsidRDefault="008149BB" w:rsidP="008149BB">
      <w:pPr>
        <w:tabs>
          <w:tab w:val="left" w:pos="1620"/>
        </w:tabs>
        <w:rPr>
          <w:rFonts w:ascii="Arial" w:hAnsi="Arial" w:cs="Arial"/>
          <w:sz w:val="22"/>
          <w:szCs w:val="22"/>
          <w:u w:val="single"/>
        </w:rPr>
      </w:pPr>
    </w:p>
    <w:p w14:paraId="20A16665" w14:textId="77777777" w:rsidR="008149BB" w:rsidRDefault="008149BB" w:rsidP="008149BB">
      <w:pPr>
        <w:tabs>
          <w:tab w:val="left" w:pos="1620"/>
        </w:tabs>
        <w:rPr>
          <w:rFonts w:ascii="Arial" w:hAnsi="Arial" w:cs="Arial"/>
          <w:sz w:val="22"/>
          <w:szCs w:val="22"/>
          <w:u w:val="single"/>
        </w:rPr>
      </w:pPr>
      <w:r>
        <w:rPr>
          <w:rFonts w:ascii="Arial" w:hAnsi="Arial" w:cs="Arial"/>
          <w:sz w:val="22"/>
          <w:szCs w:val="22"/>
          <w:u w:val="single"/>
        </w:rPr>
        <w:t>Swear-in ceremony all members</w:t>
      </w:r>
    </w:p>
    <w:p w14:paraId="6AE1E24B" w14:textId="77777777" w:rsidR="008149BB" w:rsidRDefault="008149BB" w:rsidP="008149BB">
      <w:pPr>
        <w:tabs>
          <w:tab w:val="left" w:pos="1620"/>
        </w:tabs>
        <w:rPr>
          <w:rFonts w:ascii="Arial" w:hAnsi="Arial" w:cs="Arial"/>
          <w:sz w:val="22"/>
          <w:szCs w:val="22"/>
          <w:u w:val="single"/>
        </w:rPr>
      </w:pPr>
      <w:r>
        <w:rPr>
          <w:rFonts w:ascii="Arial" w:hAnsi="Arial" w:cs="Arial"/>
          <w:sz w:val="22"/>
          <w:szCs w:val="22"/>
          <w:u w:val="single"/>
        </w:rPr>
        <w:t>Election of Officers</w:t>
      </w:r>
    </w:p>
    <w:p w14:paraId="76B33A86" w14:textId="77777777" w:rsidR="008149BB" w:rsidRDefault="008149BB" w:rsidP="008149BB">
      <w:pPr>
        <w:tabs>
          <w:tab w:val="left" w:pos="1620"/>
        </w:tabs>
        <w:rPr>
          <w:rFonts w:ascii="Arial" w:hAnsi="Arial" w:cs="Arial"/>
          <w:sz w:val="22"/>
          <w:szCs w:val="22"/>
        </w:rPr>
      </w:pPr>
      <w:r>
        <w:rPr>
          <w:rFonts w:ascii="Arial" w:hAnsi="Arial" w:cs="Arial"/>
          <w:sz w:val="22"/>
          <w:szCs w:val="22"/>
          <w:u w:val="single"/>
        </w:rPr>
        <w:t xml:space="preserve">Approval of the </w:t>
      </w:r>
      <w:r w:rsidRPr="00E6653F">
        <w:rPr>
          <w:rFonts w:ascii="Arial" w:hAnsi="Arial" w:cs="Arial"/>
          <w:sz w:val="22"/>
          <w:szCs w:val="22"/>
          <w:u w:val="single"/>
        </w:rPr>
        <w:t>Minutes of:</w:t>
      </w:r>
      <w:r w:rsidRPr="00E6653F">
        <w:rPr>
          <w:rFonts w:ascii="Arial" w:hAnsi="Arial" w:cs="Arial"/>
          <w:sz w:val="22"/>
          <w:szCs w:val="22"/>
        </w:rPr>
        <w:t xml:space="preserve"> </w:t>
      </w:r>
      <w:r>
        <w:rPr>
          <w:rFonts w:ascii="Arial" w:hAnsi="Arial" w:cs="Arial"/>
          <w:sz w:val="22"/>
          <w:szCs w:val="22"/>
        </w:rPr>
        <w:t>April 7, 2025</w:t>
      </w:r>
    </w:p>
    <w:p w14:paraId="54D91A71" w14:textId="77777777" w:rsidR="008149BB" w:rsidRPr="00E7784E" w:rsidRDefault="008149BB" w:rsidP="008149BB">
      <w:pPr>
        <w:tabs>
          <w:tab w:val="left" w:pos="1620"/>
        </w:tabs>
        <w:rPr>
          <w:rFonts w:ascii="Arial" w:hAnsi="Arial" w:cs="Arial"/>
          <w:sz w:val="22"/>
          <w:szCs w:val="22"/>
        </w:rPr>
      </w:pPr>
      <w:r>
        <w:rPr>
          <w:rFonts w:ascii="Arial" w:hAnsi="Arial" w:cs="Arial"/>
          <w:sz w:val="22"/>
          <w:szCs w:val="22"/>
        </w:rPr>
        <w:tab/>
      </w:r>
    </w:p>
    <w:p w14:paraId="27D85351" w14:textId="77777777" w:rsidR="008149BB" w:rsidRPr="00760464" w:rsidRDefault="008149BB" w:rsidP="008149BB">
      <w:pPr>
        <w:pStyle w:val="Heading1"/>
        <w:rPr>
          <w:rFonts w:ascii="Arial" w:hAnsi="Arial" w:cs="Arial"/>
          <w:sz w:val="24"/>
        </w:rPr>
      </w:pPr>
      <w:r w:rsidRPr="00760464">
        <w:rPr>
          <w:rFonts w:ascii="Arial" w:hAnsi="Arial" w:cs="Arial"/>
          <w:sz w:val="24"/>
        </w:rPr>
        <w:t>Unfinished Business</w:t>
      </w:r>
    </w:p>
    <w:p w14:paraId="31012457" w14:textId="77777777" w:rsidR="008149BB" w:rsidRDefault="008149BB" w:rsidP="008149BB">
      <w:pPr>
        <w:rPr>
          <w:rFonts w:ascii="Arial" w:hAnsi="Arial" w:cs="Arial"/>
          <w:sz w:val="22"/>
          <w:szCs w:val="22"/>
          <w:u w:val="single"/>
        </w:rPr>
      </w:pPr>
      <w:r>
        <w:rPr>
          <w:rFonts w:ascii="Arial" w:hAnsi="Arial" w:cs="Arial"/>
          <w:sz w:val="22"/>
          <w:szCs w:val="22"/>
          <w:u w:val="single"/>
        </w:rPr>
        <w:t>No unfinished business at time of publishing</w:t>
      </w:r>
    </w:p>
    <w:p w14:paraId="13DBF640" w14:textId="77777777" w:rsidR="008149BB" w:rsidRPr="00E6653F" w:rsidRDefault="008149BB" w:rsidP="008149BB">
      <w:pPr>
        <w:rPr>
          <w:rFonts w:ascii="Arial" w:hAnsi="Arial" w:cs="Arial"/>
          <w:sz w:val="22"/>
          <w:szCs w:val="22"/>
          <w:u w:val="single"/>
        </w:rPr>
      </w:pPr>
      <w:r w:rsidRPr="00E6653F">
        <w:rPr>
          <w:rFonts w:ascii="Arial" w:hAnsi="Arial" w:cs="Arial"/>
          <w:sz w:val="22"/>
          <w:szCs w:val="22"/>
          <w:u w:val="single"/>
        </w:rPr>
        <w:t xml:space="preserve">Additional Unfinished Business: </w:t>
      </w:r>
    </w:p>
    <w:p w14:paraId="7882A427" w14:textId="77777777" w:rsidR="008149BB" w:rsidRPr="00E6653F" w:rsidRDefault="008149BB" w:rsidP="008149BB">
      <w:pPr>
        <w:rPr>
          <w:rFonts w:ascii="Arial" w:hAnsi="Arial" w:cs="Arial"/>
          <w:sz w:val="22"/>
          <w:szCs w:val="22"/>
        </w:rPr>
      </w:pPr>
      <w:r w:rsidRPr="00E6653F">
        <w:rPr>
          <w:rFonts w:ascii="Arial" w:hAnsi="Arial" w:cs="Arial"/>
          <w:sz w:val="22"/>
          <w:szCs w:val="22"/>
        </w:rPr>
        <w:t>Any business that is required to come before the Board that has risen since the posting of the agenda</w:t>
      </w:r>
    </w:p>
    <w:p w14:paraId="46E06122" w14:textId="77777777" w:rsidR="008149BB" w:rsidRDefault="008149BB" w:rsidP="008149BB">
      <w:pPr>
        <w:pStyle w:val="Heading1"/>
        <w:rPr>
          <w:rFonts w:ascii="Arial" w:hAnsi="Arial" w:cs="Arial"/>
          <w:sz w:val="22"/>
          <w:szCs w:val="22"/>
        </w:rPr>
      </w:pPr>
    </w:p>
    <w:p w14:paraId="28FB1DA9" w14:textId="77777777" w:rsidR="008149BB" w:rsidRPr="00760464" w:rsidRDefault="008149BB" w:rsidP="008149BB">
      <w:pPr>
        <w:pStyle w:val="Heading1"/>
        <w:rPr>
          <w:rFonts w:ascii="Arial" w:hAnsi="Arial" w:cs="Arial"/>
          <w:sz w:val="24"/>
        </w:rPr>
      </w:pPr>
      <w:r w:rsidRPr="00C542AF">
        <w:rPr>
          <w:rFonts w:ascii="Arial" w:hAnsi="Arial" w:cs="Arial"/>
          <w:sz w:val="24"/>
        </w:rPr>
        <w:t>New Business</w:t>
      </w:r>
    </w:p>
    <w:p w14:paraId="44AD9ABC" w14:textId="77777777" w:rsidR="008149BB" w:rsidRPr="00507A7A" w:rsidRDefault="008149BB" w:rsidP="008149BB">
      <w:pPr>
        <w:rPr>
          <w:rFonts w:ascii="Arial" w:hAnsi="Arial" w:cs="Arial"/>
          <w:sz w:val="22"/>
          <w:szCs w:val="22"/>
          <w:u w:val="single"/>
        </w:rPr>
      </w:pPr>
      <w:r>
        <w:rPr>
          <w:rFonts w:ascii="Arial" w:hAnsi="Arial" w:cs="Arial"/>
          <w:sz w:val="22"/>
          <w:szCs w:val="22"/>
          <w:u w:val="single"/>
        </w:rPr>
        <w:t xml:space="preserve">Update </w:t>
      </w:r>
      <w:r w:rsidRPr="00507A7A">
        <w:rPr>
          <w:rFonts w:ascii="Arial" w:hAnsi="Arial" w:cs="Arial"/>
          <w:sz w:val="22"/>
          <w:szCs w:val="22"/>
          <w:u w:val="single"/>
        </w:rPr>
        <w:t>Certi</w:t>
      </w:r>
      <w:r>
        <w:rPr>
          <w:rFonts w:ascii="Arial" w:hAnsi="Arial" w:cs="Arial"/>
          <w:sz w:val="22"/>
          <w:szCs w:val="22"/>
          <w:u w:val="single"/>
        </w:rPr>
        <w:t>fication of current wage scales for FTE</w:t>
      </w:r>
    </w:p>
    <w:p w14:paraId="5315FCEE" w14:textId="77777777" w:rsidR="008149BB" w:rsidRPr="000A3022" w:rsidRDefault="008149BB" w:rsidP="008149BB">
      <w:pPr>
        <w:rPr>
          <w:rFonts w:ascii="Arial" w:hAnsi="Arial" w:cs="Arial"/>
          <w:sz w:val="22"/>
          <w:szCs w:val="22"/>
        </w:rPr>
      </w:pPr>
      <w:r>
        <w:rPr>
          <w:rFonts w:ascii="Arial" w:hAnsi="Arial" w:cs="Arial"/>
          <w:sz w:val="22"/>
          <w:szCs w:val="22"/>
        </w:rPr>
        <w:t>Action on wage scale after recent COLA.</w:t>
      </w:r>
    </w:p>
    <w:p w14:paraId="0D95201D" w14:textId="77777777" w:rsidR="008149BB" w:rsidRPr="00E6653F" w:rsidRDefault="008149BB" w:rsidP="008149BB">
      <w:pPr>
        <w:rPr>
          <w:rFonts w:ascii="Arial" w:hAnsi="Arial" w:cs="Arial"/>
          <w:sz w:val="22"/>
          <w:szCs w:val="22"/>
          <w:u w:val="single"/>
        </w:rPr>
      </w:pPr>
      <w:r w:rsidRPr="00E6653F">
        <w:rPr>
          <w:rFonts w:ascii="Arial" w:hAnsi="Arial" w:cs="Arial"/>
          <w:sz w:val="22"/>
          <w:szCs w:val="22"/>
          <w:u w:val="single"/>
        </w:rPr>
        <w:t>Additional New Business</w:t>
      </w:r>
    </w:p>
    <w:p w14:paraId="2CFDB05C" w14:textId="77777777" w:rsidR="008149BB" w:rsidRDefault="008149BB" w:rsidP="008149BB">
      <w:pPr>
        <w:rPr>
          <w:rFonts w:ascii="Arial" w:hAnsi="Arial" w:cs="Arial"/>
          <w:sz w:val="24"/>
        </w:rPr>
      </w:pPr>
      <w:r w:rsidRPr="00932509">
        <w:rPr>
          <w:rFonts w:ascii="Arial" w:hAnsi="Arial" w:cs="Arial"/>
          <w:sz w:val="24"/>
        </w:rPr>
        <w:t>Any business that is required to come before the Board that has risen since the posting of the agenda</w:t>
      </w:r>
    </w:p>
    <w:p w14:paraId="1B637943" w14:textId="77777777" w:rsidR="008149BB" w:rsidRDefault="008149BB" w:rsidP="008149BB">
      <w:pPr>
        <w:pStyle w:val="Heading1"/>
        <w:rPr>
          <w:rFonts w:ascii="Arial" w:hAnsi="Arial" w:cs="Arial"/>
          <w:sz w:val="24"/>
        </w:rPr>
      </w:pPr>
      <w:r w:rsidRPr="00275F27">
        <w:rPr>
          <w:rFonts w:ascii="Arial" w:hAnsi="Arial" w:cs="Arial"/>
          <w:sz w:val="24"/>
        </w:rPr>
        <w:t>Good of the Order</w:t>
      </w:r>
    </w:p>
    <w:p w14:paraId="522FCFE3" w14:textId="77777777" w:rsidR="008149BB" w:rsidRPr="00275F27" w:rsidRDefault="008149BB" w:rsidP="008149BB">
      <w:pPr>
        <w:rPr>
          <w:rFonts w:ascii="Arial" w:hAnsi="Arial" w:cs="Arial"/>
          <w:b/>
          <w:sz w:val="22"/>
          <w:u w:val="single"/>
        </w:rPr>
      </w:pPr>
      <w:r w:rsidRPr="00275F27">
        <w:rPr>
          <w:rFonts w:ascii="Arial" w:hAnsi="Arial" w:cs="Arial"/>
          <w:b/>
          <w:sz w:val="24"/>
          <w:u w:val="single"/>
        </w:rPr>
        <w:t>Adjournment</w:t>
      </w:r>
    </w:p>
    <w:bookmarkEnd w:id="0"/>
    <w:p w14:paraId="0F471B6C" w14:textId="77777777" w:rsidR="008149BB" w:rsidRDefault="008149BB" w:rsidP="008149BB"/>
    <w:p w14:paraId="57F01A54" w14:textId="77777777" w:rsidR="003D750F" w:rsidRDefault="003D750F"/>
    <w:sectPr w:rsidR="003D750F" w:rsidSect="008149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B"/>
    <w:rsid w:val="003D750F"/>
    <w:rsid w:val="004B3E86"/>
    <w:rsid w:val="00747771"/>
    <w:rsid w:val="008149BB"/>
    <w:rsid w:val="00AB240B"/>
    <w:rsid w:val="00D73B3A"/>
    <w:rsid w:val="00FA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92DE"/>
  <w15:chartTrackingRefBased/>
  <w15:docId w15:val="{DE50BE2E-7618-43FE-A778-D803E6E2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B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1"/>
    <w:qFormat/>
    <w:rsid w:val="008149B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49B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49B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49BB"/>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149BB"/>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149B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149B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149B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149B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49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9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9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9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9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9BB"/>
    <w:rPr>
      <w:rFonts w:eastAsiaTheme="majorEastAsia" w:cstheme="majorBidi"/>
      <w:color w:val="272727" w:themeColor="text1" w:themeTint="D8"/>
    </w:rPr>
  </w:style>
  <w:style w:type="paragraph" w:styleId="Title">
    <w:name w:val="Title"/>
    <w:basedOn w:val="Normal"/>
    <w:next w:val="Normal"/>
    <w:link w:val="TitleChar"/>
    <w:uiPriority w:val="10"/>
    <w:qFormat/>
    <w:rsid w:val="008149B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4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9B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4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9B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149BB"/>
    <w:rPr>
      <w:i/>
      <w:iCs/>
      <w:color w:val="404040" w:themeColor="text1" w:themeTint="BF"/>
    </w:rPr>
  </w:style>
  <w:style w:type="paragraph" w:styleId="ListParagraph">
    <w:name w:val="List Paragraph"/>
    <w:basedOn w:val="Normal"/>
    <w:uiPriority w:val="34"/>
    <w:qFormat/>
    <w:rsid w:val="008149B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149BB"/>
    <w:rPr>
      <w:i/>
      <w:iCs/>
      <w:color w:val="2F5496" w:themeColor="accent1" w:themeShade="BF"/>
    </w:rPr>
  </w:style>
  <w:style w:type="paragraph" w:styleId="IntenseQuote">
    <w:name w:val="Intense Quote"/>
    <w:basedOn w:val="Normal"/>
    <w:next w:val="Normal"/>
    <w:link w:val="IntenseQuoteChar"/>
    <w:uiPriority w:val="30"/>
    <w:qFormat/>
    <w:rsid w:val="008149B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149BB"/>
    <w:rPr>
      <w:i/>
      <w:iCs/>
      <w:color w:val="2F5496" w:themeColor="accent1" w:themeShade="BF"/>
    </w:rPr>
  </w:style>
  <w:style w:type="character" w:styleId="IntenseReference">
    <w:name w:val="Intense Reference"/>
    <w:basedOn w:val="DefaultParagraphFont"/>
    <w:uiPriority w:val="32"/>
    <w:qFormat/>
    <w:rsid w:val="008149BB"/>
    <w:rPr>
      <w:b/>
      <w:bCs/>
      <w:smallCaps/>
      <w:color w:val="2F5496" w:themeColor="accent1" w:themeShade="BF"/>
      <w:spacing w:val="5"/>
    </w:rPr>
  </w:style>
  <w:style w:type="paragraph" w:styleId="Header">
    <w:name w:val="header"/>
    <w:basedOn w:val="Normal"/>
    <w:link w:val="HeaderChar"/>
    <w:rsid w:val="008149BB"/>
    <w:pPr>
      <w:tabs>
        <w:tab w:val="center" w:pos="4320"/>
        <w:tab w:val="right" w:pos="8640"/>
      </w:tabs>
    </w:pPr>
  </w:style>
  <w:style w:type="character" w:customStyle="1" w:styleId="HeaderChar">
    <w:name w:val="Header Char"/>
    <w:basedOn w:val="DefaultParagraphFont"/>
    <w:link w:val="Header"/>
    <w:rsid w:val="008149BB"/>
    <w:rPr>
      <w:rFonts w:ascii="Times New Roman" w:eastAsia="Times New Roman" w:hAnsi="Times New Roman" w:cs="Times New Roman"/>
      <w:kern w:val="0"/>
      <w:sz w:val="20"/>
      <w:szCs w:val="20"/>
      <w14:ligatures w14:val="none"/>
    </w:rPr>
  </w:style>
  <w:style w:type="character" w:styleId="Hyperlink">
    <w:name w:val="Hyperlink"/>
    <w:rsid w:val="0081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chief8201@gmail.com"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Sneddon</dc:creator>
  <cp:keywords/>
  <dc:description/>
  <cp:lastModifiedBy>Michael Sneddon</cp:lastModifiedBy>
  <cp:revision>1</cp:revision>
  <dcterms:created xsi:type="dcterms:W3CDTF">2025-08-18T19:24:00Z</dcterms:created>
  <dcterms:modified xsi:type="dcterms:W3CDTF">2025-08-18T19:25:00Z</dcterms:modified>
</cp:coreProperties>
</file>